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6083" w14:textId="77777777" w:rsidR="00DE290A" w:rsidRDefault="00DE290A" w:rsidP="00DE290A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14:paraId="6D8EC480" w14:textId="5081D6E1" w:rsidR="00DE290A" w:rsidRPr="00DE290A" w:rsidRDefault="00DE290A" w:rsidP="00DE290A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DE290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FOUNDATIONAL ELEMENTS</w:t>
      </w:r>
    </w:p>
    <w:p w14:paraId="605CB6EC" w14:textId="2780F79B" w:rsidR="00DE290A" w:rsidRPr="00DE290A" w:rsidRDefault="00DE290A" w:rsidP="00DE290A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E290A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Scope of Policy</w:t>
      </w:r>
    </w:p>
    <w:p w14:paraId="4F14154C" w14:textId="77777777" w:rsidR="00DE290A" w:rsidRDefault="00DE290A">
      <w:pPr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14:paraId="3176ACF4" w14:textId="53646F71" w:rsidR="007119D3" w:rsidRPr="00DE290A" w:rsidRDefault="00AA5EC4">
      <w:pPr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DE290A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Excerpt from </w:t>
      </w:r>
      <w:proofErr w:type="spellStart"/>
      <w:r w:rsidRPr="00DE290A">
        <w:rPr>
          <w:rFonts w:ascii="Times New Roman" w:hAnsi="Times New Roman" w:cs="Times New Roman"/>
          <w:i/>
          <w:iCs/>
          <w:color w:val="000000"/>
          <w:sz w:val="32"/>
          <w:szCs w:val="32"/>
        </w:rPr>
        <w:t>Pardes</w:t>
      </w:r>
      <w:proofErr w:type="spellEnd"/>
      <w:r w:rsidRPr="00DE290A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Institute of Jewish Studies policy:</w:t>
      </w:r>
    </w:p>
    <w:p w14:paraId="2FA6E318" w14:textId="6ACB4E43" w:rsidR="00045C40" w:rsidRDefault="00045C40" w:rsidP="00045C40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045C40">
        <w:rPr>
          <w:color w:val="000000"/>
          <w:shd w:val="clear" w:color="auto" w:fill="FFFFFF"/>
        </w:rPr>
        <w:t xml:space="preserve">This policy applies to all students, employer agents and employees, including supervisors and nonsupervisory employees, board members, and to non-employees in the institution (hereafter referred to as “community members”). </w:t>
      </w:r>
      <w:proofErr w:type="spellStart"/>
      <w:r w:rsidRPr="00045C40">
        <w:rPr>
          <w:color w:val="000000"/>
          <w:shd w:val="clear" w:color="auto" w:fill="FFFFFF"/>
        </w:rPr>
        <w:t>Pardes</w:t>
      </w:r>
      <w:proofErr w:type="spellEnd"/>
      <w:r w:rsidRPr="00045C40">
        <w:rPr>
          <w:color w:val="000000"/>
          <w:shd w:val="clear" w:color="auto" w:fill="FFFFFF"/>
        </w:rPr>
        <w:t xml:space="preserve"> expects all of its affiliates and constituents to uphold the dictates and the spirit of this policy, even outside the walls of </w:t>
      </w:r>
      <w:proofErr w:type="spellStart"/>
      <w:r w:rsidRPr="00045C40">
        <w:rPr>
          <w:color w:val="000000"/>
          <w:shd w:val="clear" w:color="auto" w:fill="FFFFFF"/>
        </w:rPr>
        <w:t>Pardes</w:t>
      </w:r>
      <w:proofErr w:type="spellEnd"/>
      <w:r w:rsidRPr="00045C40">
        <w:rPr>
          <w:color w:val="000000"/>
          <w:shd w:val="clear" w:color="auto" w:fill="FFFFFF"/>
        </w:rPr>
        <w:t>.</w:t>
      </w:r>
    </w:p>
    <w:p w14:paraId="14864053" w14:textId="7D5E7DD9" w:rsidR="00DE290A" w:rsidRDefault="00DE290A" w:rsidP="00045C40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2D0EFBE6" w14:textId="7C2116C4" w:rsidR="00DE290A" w:rsidRPr="00045C40" w:rsidRDefault="00DE290A" w:rsidP="00045C40">
      <w:pPr>
        <w:pStyle w:val="NormalWeb"/>
        <w:spacing w:before="0" w:beforeAutospacing="0" w:after="0" w:afterAutospacing="0"/>
      </w:pPr>
      <w:r>
        <w:rPr>
          <w:color w:val="000000"/>
          <w:shd w:val="clear" w:color="auto" w:fill="FFFFFF"/>
        </w:rPr>
        <w:t>Have a great policy you want to share? Email Keilim@JewishSacredSpaces.org.</w:t>
      </w:r>
    </w:p>
    <w:sectPr w:rsidR="00DE290A" w:rsidRPr="00045C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5985" w14:textId="77777777" w:rsidR="00CD0F8D" w:rsidRDefault="00CD0F8D" w:rsidP="007C38D8">
      <w:pPr>
        <w:spacing w:after="0" w:line="240" w:lineRule="auto"/>
      </w:pPr>
      <w:r>
        <w:separator/>
      </w:r>
    </w:p>
  </w:endnote>
  <w:endnote w:type="continuationSeparator" w:id="0">
    <w:p w14:paraId="071A1B34" w14:textId="77777777" w:rsidR="00CD0F8D" w:rsidRDefault="00CD0F8D" w:rsidP="007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56C9" w14:textId="1B9CBA1D" w:rsidR="007C38D8" w:rsidRPr="007C38D8" w:rsidRDefault="000875B2" w:rsidP="007C38D8">
    <w:pPr>
      <w:pStyle w:val="NormalWeb"/>
      <w:spacing w:before="0" w:beforeAutospacing="0" w:after="0" w:afterAutospacing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89C992" wp14:editId="1ABA95CF">
          <wp:simplePos x="0" y="0"/>
          <wp:positionH relativeFrom="margin">
            <wp:posOffset>1394460</wp:posOffset>
          </wp:positionH>
          <wp:positionV relativeFrom="paragraph">
            <wp:posOffset>-1389380</wp:posOffset>
          </wp:positionV>
          <wp:extent cx="3329940" cy="3329940"/>
          <wp:effectExtent l="0" t="0" r="3810" b="381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332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8D8" w:rsidRPr="007C38D8">
      <w:t xml:space="preserve"> </w:t>
    </w:r>
  </w:p>
  <w:p w14:paraId="16D3BF07" w14:textId="10BD5A17" w:rsidR="007C38D8" w:rsidRDefault="007C38D8" w:rsidP="007C38D8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092B" w14:textId="77777777" w:rsidR="00CD0F8D" w:rsidRDefault="00CD0F8D" w:rsidP="007C38D8">
      <w:pPr>
        <w:spacing w:after="0" w:line="240" w:lineRule="auto"/>
      </w:pPr>
      <w:r>
        <w:separator/>
      </w:r>
    </w:p>
  </w:footnote>
  <w:footnote w:type="continuationSeparator" w:id="0">
    <w:p w14:paraId="7A149362" w14:textId="77777777" w:rsidR="00CD0F8D" w:rsidRDefault="00CD0F8D" w:rsidP="007C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E387" w14:textId="74B3FDB3" w:rsidR="00C91E67" w:rsidRPr="00DE290A" w:rsidRDefault="00C91E67" w:rsidP="00C91E67">
    <w:pPr>
      <w:pStyle w:val="NormalWeb"/>
      <w:spacing w:before="0" w:beforeAutospacing="0" w:after="0" w:afterAutospacing="0"/>
      <w:rPr>
        <w:i/>
        <w:iCs/>
      </w:rPr>
    </w:pPr>
    <w:proofErr w:type="spellStart"/>
    <w:r w:rsidRPr="00DE290A">
      <w:rPr>
        <w:i/>
        <w:iCs/>
        <w:color w:val="333E49"/>
        <w:shd w:val="clear" w:color="auto" w:fill="FFFFFF"/>
      </w:rPr>
      <w:t>Keilim</w:t>
    </w:r>
    <w:proofErr w:type="spellEnd"/>
    <w:r w:rsidRPr="00DE290A">
      <w:rPr>
        <w:i/>
        <w:iCs/>
        <w:color w:val="333E49"/>
        <w:shd w:val="clear" w:color="auto" w:fill="FFFFFF"/>
      </w:rPr>
      <w:t xml:space="preserve"> Policy Toolkit is an educational platform to provide resources to organizations. </w:t>
    </w:r>
    <w:proofErr w:type="spellStart"/>
    <w:r w:rsidRPr="00DE290A">
      <w:rPr>
        <w:i/>
        <w:iCs/>
        <w:color w:val="333E49"/>
        <w:shd w:val="clear" w:color="auto" w:fill="FFFFFF"/>
      </w:rPr>
      <w:t>Keilim</w:t>
    </w:r>
    <w:proofErr w:type="spellEnd"/>
    <w:r w:rsidRPr="00DE290A">
      <w:rPr>
        <w:i/>
        <w:iCs/>
        <w:color w:val="333E49"/>
        <w:shd w:val="clear" w:color="auto" w:fill="FFFFFF"/>
      </w:rPr>
      <w:t xml:space="preserve"> is not a legal document, and your organization needs to take into account all relevant federal, state, and local laws. </w:t>
    </w:r>
    <w:r w:rsidRPr="00DE290A">
      <w:rPr>
        <w:i/>
        <w:iCs/>
        <w:color w:val="3C4043"/>
        <w:shd w:val="clear" w:color="auto" w:fill="FFFFFF"/>
      </w:rPr>
      <w:t>Because laws vary by state and city, it is essential that you also work with an</w:t>
    </w:r>
    <w:r w:rsidRPr="00DE290A">
      <w:rPr>
        <w:i/>
        <w:iCs/>
      </w:rPr>
      <w:t xml:space="preserve"> </w:t>
    </w:r>
    <w:r w:rsidRPr="00DE290A">
      <w:rPr>
        <w:i/>
        <w:iCs/>
        <w:color w:val="3C4043"/>
        <w:shd w:val="clear" w:color="auto" w:fill="FFFFFF"/>
      </w:rPr>
      <w:t>attorney to ensure that your protocols are legally compliant.</w:t>
    </w:r>
    <w:r w:rsidRPr="00DE290A">
      <w:rPr>
        <w:i/>
        <w:iCs/>
      </w:rPr>
      <w:t xml:space="preserve"> </w:t>
    </w:r>
  </w:p>
  <w:p w14:paraId="2535053A" w14:textId="03C9774C" w:rsidR="007C38D8" w:rsidRPr="00DE290A" w:rsidRDefault="007C38D8" w:rsidP="00C91E67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D8"/>
    <w:rsid w:val="00045C40"/>
    <w:rsid w:val="000875B2"/>
    <w:rsid w:val="000A50D4"/>
    <w:rsid w:val="00571338"/>
    <w:rsid w:val="007C38D8"/>
    <w:rsid w:val="00A67A2D"/>
    <w:rsid w:val="00AA5EC4"/>
    <w:rsid w:val="00B86112"/>
    <w:rsid w:val="00C91E67"/>
    <w:rsid w:val="00CD0F8D"/>
    <w:rsid w:val="00D97097"/>
    <w:rsid w:val="00D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E9769"/>
  <w15:chartTrackingRefBased/>
  <w15:docId w15:val="{EBA5ECC4-B0AC-45D1-AE05-F4029749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D8"/>
  </w:style>
  <w:style w:type="paragraph" w:styleId="Footer">
    <w:name w:val="footer"/>
    <w:basedOn w:val="Normal"/>
    <w:link w:val="FooterChar"/>
    <w:uiPriority w:val="99"/>
    <w:unhideWhenUsed/>
    <w:rsid w:val="007C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D8"/>
  </w:style>
  <w:style w:type="paragraph" w:styleId="NormalWeb">
    <w:name w:val="Normal (Web)"/>
    <w:basedOn w:val="Normal"/>
    <w:uiPriority w:val="99"/>
    <w:unhideWhenUsed/>
    <w:rsid w:val="007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Belasco</dc:creator>
  <cp:keywords/>
  <dc:description/>
  <cp:lastModifiedBy>larisa@jewishsacredspaces.org</cp:lastModifiedBy>
  <cp:revision>2</cp:revision>
  <dcterms:created xsi:type="dcterms:W3CDTF">2022-01-14T14:40:00Z</dcterms:created>
  <dcterms:modified xsi:type="dcterms:W3CDTF">2022-01-14T14:40:00Z</dcterms:modified>
</cp:coreProperties>
</file>